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5F4D" w14:textId="602A3247" w:rsidR="00F5776E" w:rsidRPr="00BA427F" w:rsidRDefault="00EC6901" w:rsidP="00BA427F">
      <w:pPr>
        <w:bidi/>
        <w:jc w:val="both"/>
        <w:rPr>
          <w:rFonts w:cs="B Zar"/>
        </w:rPr>
      </w:pPr>
      <w:r w:rsidRPr="00BA427F">
        <w:rPr>
          <w:rFonts w:cs="B Zar" w:hint="cs"/>
          <w:rtl/>
        </w:rPr>
        <w:t>عنوان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دوره</w:t>
      </w:r>
      <w:r w:rsidRPr="00BA427F">
        <w:rPr>
          <w:rFonts w:cs="B Zar"/>
          <w:rtl/>
        </w:rPr>
        <w:t xml:space="preserve"> : </w:t>
      </w:r>
      <w:r w:rsidRPr="00BA427F">
        <w:rPr>
          <w:rFonts w:cs="B Zar" w:hint="cs"/>
          <w:rtl/>
        </w:rPr>
        <w:t>كاربرد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هوش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مصنوعي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در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كتابخانه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هاي</w:t>
      </w:r>
      <w:r w:rsidRPr="00BA427F">
        <w:rPr>
          <w:rFonts w:cs="B Zar"/>
          <w:rtl/>
        </w:rPr>
        <w:t xml:space="preserve"> </w:t>
      </w:r>
      <w:r w:rsidRPr="00BA427F">
        <w:rPr>
          <w:rFonts w:cs="B Zar" w:hint="cs"/>
          <w:rtl/>
        </w:rPr>
        <w:t>دانشگاهي</w:t>
      </w:r>
      <w:r w:rsidRPr="00BA427F">
        <w:rPr>
          <w:rFonts w:cs="B Zar"/>
          <w:rtl/>
        </w:rPr>
        <w:tab/>
      </w:r>
    </w:p>
    <w:p w14:paraId="67044F7A" w14:textId="7501E917" w:rsidR="00EC6901" w:rsidRPr="00BA427F" w:rsidRDefault="00EC6901" w:rsidP="00BA427F">
      <w:pPr>
        <w:bidi/>
        <w:jc w:val="both"/>
        <w:rPr>
          <w:rFonts w:cs="B Zar" w:hint="cs"/>
          <w:rtl/>
          <w:lang w:bidi="fa-IR"/>
        </w:rPr>
      </w:pPr>
      <w:r w:rsidRPr="00BA427F">
        <w:rPr>
          <w:rFonts w:cs="B Zar" w:hint="cs"/>
          <w:rtl/>
          <w:lang w:bidi="fa-IR"/>
        </w:rPr>
        <w:t>امتیاز آموزشی : 2 ساعت  شغلی</w:t>
      </w:r>
    </w:p>
    <w:p w14:paraId="1DD4D826" w14:textId="77777777" w:rsidR="00EC6901" w:rsidRPr="00BA427F" w:rsidRDefault="00EC6901" w:rsidP="00BA427F">
      <w:pPr>
        <w:bidi/>
        <w:jc w:val="both"/>
        <w:rPr>
          <w:rFonts w:cs="B Zar"/>
        </w:rPr>
      </w:pPr>
    </w:p>
    <w:p w14:paraId="64767806" w14:textId="7668F916" w:rsidR="00EC6901" w:rsidRPr="00BA427F" w:rsidRDefault="00EC6901" w:rsidP="00BA427F">
      <w:pPr>
        <w:bidi/>
        <w:jc w:val="both"/>
        <w:rPr>
          <w:rFonts w:cs="B Zar"/>
        </w:rPr>
      </w:pPr>
      <w:r w:rsidRPr="00BA427F">
        <w:rPr>
          <w:rFonts w:cs="B Zar" w:hint="cs"/>
          <w:color w:val="333333"/>
          <w:shd w:val="clear" w:color="auto" w:fill="FFFFFF"/>
        </w:rPr>
        <w:t> </w:t>
      </w:r>
      <w:r w:rsidRPr="00BA427F">
        <w:rPr>
          <w:rFonts w:cs="B Zar" w:hint="cs"/>
          <w:color w:val="333333"/>
          <w:shd w:val="clear" w:color="auto" w:fill="FFFFFF"/>
          <w:rtl/>
        </w:rPr>
        <w:t>رسته : آموزشي و فرهنگي-اداري و مالي-اموراجتماعي-بهداشتي ودرماني</w:t>
      </w:r>
    </w:p>
    <w:p w14:paraId="5B30D214" w14:textId="0497FBF2" w:rsidR="00EC6901" w:rsidRPr="00BA427F" w:rsidRDefault="00EC6901" w:rsidP="00BA427F">
      <w:pPr>
        <w:bidi/>
        <w:jc w:val="both"/>
        <w:rPr>
          <w:rFonts w:cs="B Zar"/>
        </w:rPr>
      </w:pPr>
      <w:r w:rsidRPr="00BA427F">
        <w:rPr>
          <w:rFonts w:cs="B Zar" w:hint="cs"/>
          <w:rtl/>
        </w:rPr>
        <w:t>رشته شغلی : علوم آزمايشگاهي-كتابداري واطلاع رساني-كتابداري پزشكي-آمارومدارك پزشكي-آمار-برق-تجزيه وتحليل آمار-حسابداري-رياضي وآمار-كارشناس امور پژوهشي-كاردان امورآموزشي وپژوهشي-*كارشناس امور آموزشي-كارشناس خدمات آموزشي-كاردان خدمات آموزشي-كارشناس امور دانشجويان-كاردان اموردانشجويان-كارشناس امور فرهنگي-كاردان امورفرهنگي-كتابدار-كاردان امور پژوهشي-كارشناس علم اطلاعات ودانش شناسي-پژوهشگر-مترجم-مديراداري ومالي-*پژوهشيار-معاون اداري ومالي-كارشناس امورمالي-كارگزين-كارشناس منابع انساني-كارشناس خريد-مددكاراجتماعي-كارشناس روابط عمومي-كاردان روابط عمومي-متصدي روابط عمومي-كارشناس روابط عمومي و خبر-كارشناس آمارموضوعي-كاردان آمار-پزشك عمومي-پرستار-كارشناس بهداشت محيط-كاردان بهداشت محيط-كارشناس حشره شناسي ومبارزه با ناقلين-كارشناس مبارزه بابيماريها-كاردان مبارزه بابيماريها-كاردان پيشگيري و مبارزه با بيماريها-كارشناس پيشگيري و مبارزه با بيماريها-كارشناس آزمايشگاه غذا دارو و بهداشتي-كارشناس آزمايشگاه-كاردان آزمايشگاه-كارشناس آزمايشگاه تشخيص طبي-كاردان آزمايشگاه تشخيص طبي-كارشناس آزمايشگاه غذا و دارو-كاردان آزمايشگاه غذا و دارو-كارآزماي آزمايشگاه آموزشي و تحقيقاتي سلامت-كارشناس امور اجرايي سلامت-كارشناس امور اجرايي بيمارستان-مددكاربهداشتي ودرماني-كارشناس بهداشت خانواده-كاردان بهداشت خانواده-كارشناس آزمايشگاه غذا دارو و بهداشتي-كتابداري و اطلاع رساني پزشكي-كارشناس فناوري اطلاعات سلامت-كاردان فناوري اطلاعات سلامت-كارشناس پيشگيري و مبارزه با بيماريهاي غير واگير-كاردان برق-مهندس تاسيسات-كاردان تاسيسات-كارشناس برق وتاسيسات-كاردان برق وتاسيسات-كارشناس تاسيسات-كارشناس برق-كارشناس امورسخت افزاررايانه-كادرپژوهشي</w:t>
      </w:r>
    </w:p>
    <w:sectPr w:rsidR="00EC6901" w:rsidRPr="00BA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01"/>
    <w:rsid w:val="00285943"/>
    <w:rsid w:val="00527DEF"/>
    <w:rsid w:val="0087119F"/>
    <w:rsid w:val="00BA427F"/>
    <w:rsid w:val="00EC6901"/>
    <w:rsid w:val="00F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03B6"/>
  <w15:chartTrackingRefBased/>
  <w15:docId w15:val="{BEB6CEBE-72D0-4786-94AC-05F8B9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نامدار</dc:creator>
  <cp:keywords/>
  <dc:description/>
  <cp:lastModifiedBy>لیلا نامدار</cp:lastModifiedBy>
  <cp:revision>2</cp:revision>
  <dcterms:created xsi:type="dcterms:W3CDTF">2025-11-18T08:44:00Z</dcterms:created>
  <dcterms:modified xsi:type="dcterms:W3CDTF">2025-11-18T08:48:00Z</dcterms:modified>
</cp:coreProperties>
</file>